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C7A9" w14:textId="1A143175" w:rsidR="00A622B5" w:rsidRPr="00E141D4" w:rsidRDefault="00A622B5" w:rsidP="00BD45E7">
      <w:pPr>
        <w:widowControl w:val="0"/>
        <w:autoSpaceDE w:val="0"/>
        <w:autoSpaceDN w:val="0"/>
        <w:adjustRightInd w:val="0"/>
        <w:jc w:val="both"/>
        <w:rPr>
          <w:rFonts w:ascii="Arial" w:hAnsi="Arial" w:cs="Arial"/>
          <w:color w:val="000000" w:themeColor="text1"/>
          <w:sz w:val="22"/>
          <w:szCs w:val="22"/>
        </w:rPr>
      </w:pPr>
      <w:r w:rsidRPr="00A622B5">
        <w:rPr>
          <w:rFonts w:ascii="Arial" w:hAnsi="Arial" w:cs="Arial"/>
          <w:color w:val="000000" w:themeColor="text1"/>
          <w:sz w:val="22"/>
          <w:szCs w:val="22"/>
        </w:rPr>
        <w:t xml:space="preserve">The Florida Teacher Education Division (FTED) of the Council for Exceptional Children appreciates the opportunity to provide input for discussion of Exceptional Student Education teacher certification.  The paragraphs that follow provide points FTED believes are important for consideration.  FTED comments focus on content of teacher preparation programs, certification endorsements related to working with students with disabilities, implications for the Florida Teacher Certification Exams, and flexibility for </w:t>
      </w:r>
      <w:bookmarkStart w:id="0" w:name="_GoBack"/>
      <w:bookmarkEnd w:id="0"/>
      <w:r w:rsidRPr="00A622B5">
        <w:rPr>
          <w:rFonts w:ascii="Arial" w:hAnsi="Arial" w:cs="Arial"/>
          <w:color w:val="000000" w:themeColor="text1"/>
          <w:sz w:val="22"/>
          <w:szCs w:val="22"/>
        </w:rPr>
        <w:t>teachers and districts in the current certification structure.</w:t>
      </w:r>
      <w:r w:rsidRPr="00A622B5">
        <w:rPr>
          <w:rFonts w:ascii="Arial" w:hAnsi="Arial" w:cs="Arial"/>
          <w:b/>
          <w:color w:val="000000" w:themeColor="text1"/>
          <w:sz w:val="22"/>
          <w:szCs w:val="22"/>
        </w:rPr>
        <w:t xml:space="preserve"> </w:t>
      </w:r>
    </w:p>
    <w:p w14:paraId="3650911C" w14:textId="77777777" w:rsidR="00A622B5" w:rsidRDefault="00A622B5" w:rsidP="00A622B5">
      <w:pPr>
        <w:widowControl w:val="0"/>
        <w:autoSpaceDE w:val="0"/>
        <w:autoSpaceDN w:val="0"/>
        <w:adjustRightInd w:val="0"/>
        <w:jc w:val="center"/>
        <w:rPr>
          <w:rFonts w:ascii="Arial" w:hAnsi="Arial" w:cs="Arial"/>
          <w:b/>
          <w:color w:val="000000" w:themeColor="text1"/>
          <w:sz w:val="22"/>
          <w:szCs w:val="22"/>
        </w:rPr>
      </w:pPr>
    </w:p>
    <w:p w14:paraId="6FEED267" w14:textId="77777777" w:rsidR="00BD45E7" w:rsidRDefault="00BD45E7" w:rsidP="00A622B5">
      <w:pPr>
        <w:widowControl w:val="0"/>
        <w:autoSpaceDE w:val="0"/>
        <w:autoSpaceDN w:val="0"/>
        <w:adjustRightInd w:val="0"/>
        <w:jc w:val="center"/>
        <w:rPr>
          <w:rFonts w:ascii="Arial" w:hAnsi="Arial" w:cs="Arial"/>
          <w:b/>
          <w:color w:val="000000" w:themeColor="text1"/>
          <w:sz w:val="22"/>
          <w:szCs w:val="22"/>
        </w:rPr>
      </w:pPr>
    </w:p>
    <w:p w14:paraId="0DCAC296" w14:textId="77777777" w:rsidR="00BD45E7" w:rsidRPr="00BD45E7" w:rsidRDefault="00BD45E7" w:rsidP="00BD45E7">
      <w:pPr>
        <w:rPr>
          <w:rFonts w:ascii="Arial" w:hAnsi="Arial" w:cs="Arial"/>
          <w:sz w:val="22"/>
          <w:szCs w:val="22"/>
          <w:u w:val="single"/>
        </w:rPr>
      </w:pPr>
      <w:r w:rsidRPr="00BD45E7">
        <w:rPr>
          <w:rFonts w:ascii="Arial" w:hAnsi="Arial" w:cs="Arial"/>
          <w:sz w:val="22"/>
          <w:szCs w:val="22"/>
          <w:u w:val="single"/>
        </w:rPr>
        <w:t>FTED Executive Board</w:t>
      </w:r>
    </w:p>
    <w:p w14:paraId="36979E9A" w14:textId="77777777" w:rsidR="00BD45E7" w:rsidRPr="00BD45E7" w:rsidRDefault="00BD45E7" w:rsidP="00BD45E7">
      <w:pPr>
        <w:rPr>
          <w:rFonts w:ascii="Arial" w:hAnsi="Arial" w:cs="Arial"/>
          <w:sz w:val="22"/>
          <w:szCs w:val="22"/>
        </w:rPr>
      </w:pPr>
      <w:r w:rsidRPr="00BD45E7">
        <w:rPr>
          <w:rFonts w:ascii="Arial" w:hAnsi="Arial" w:cs="Arial"/>
          <w:sz w:val="22"/>
          <w:szCs w:val="22"/>
        </w:rPr>
        <w:t>Penny R. Cox</w:t>
      </w:r>
      <w:proofErr w:type="gramStart"/>
      <w:r w:rsidRPr="00BD45E7">
        <w:rPr>
          <w:rFonts w:ascii="Arial" w:hAnsi="Arial" w:cs="Arial"/>
          <w:sz w:val="22"/>
          <w:szCs w:val="22"/>
        </w:rPr>
        <w:t>,  President</w:t>
      </w:r>
      <w:proofErr w:type="gramEnd"/>
    </w:p>
    <w:p w14:paraId="71AC56EE" w14:textId="77777777" w:rsidR="00BD45E7" w:rsidRPr="00BD45E7" w:rsidRDefault="00BD45E7" w:rsidP="00BD45E7">
      <w:pPr>
        <w:rPr>
          <w:rFonts w:ascii="Arial" w:hAnsi="Arial" w:cs="Arial"/>
          <w:sz w:val="22"/>
          <w:szCs w:val="22"/>
        </w:rPr>
      </w:pPr>
      <w:r w:rsidRPr="00BD45E7">
        <w:rPr>
          <w:rFonts w:ascii="Arial" w:hAnsi="Arial" w:cs="Arial"/>
          <w:sz w:val="22"/>
          <w:szCs w:val="22"/>
        </w:rPr>
        <w:t>Diana Morales, Vice President</w:t>
      </w:r>
    </w:p>
    <w:p w14:paraId="7B8FD242" w14:textId="77777777" w:rsidR="00BD45E7" w:rsidRPr="00BD45E7" w:rsidRDefault="00BD45E7" w:rsidP="00BD45E7">
      <w:pPr>
        <w:rPr>
          <w:rFonts w:ascii="Arial" w:hAnsi="Arial" w:cs="Arial"/>
          <w:sz w:val="22"/>
          <w:szCs w:val="22"/>
        </w:rPr>
      </w:pPr>
      <w:r w:rsidRPr="00BD45E7">
        <w:rPr>
          <w:rFonts w:ascii="Arial" w:hAnsi="Arial" w:cs="Arial"/>
          <w:sz w:val="22"/>
          <w:szCs w:val="22"/>
        </w:rPr>
        <w:t xml:space="preserve">Kimberly </w:t>
      </w:r>
      <w:proofErr w:type="spellStart"/>
      <w:r w:rsidRPr="00BD45E7">
        <w:rPr>
          <w:rFonts w:ascii="Arial" w:hAnsi="Arial" w:cs="Arial"/>
          <w:sz w:val="22"/>
          <w:szCs w:val="22"/>
        </w:rPr>
        <w:t>Zgonc</w:t>
      </w:r>
      <w:proofErr w:type="spellEnd"/>
      <w:r w:rsidRPr="00BD45E7">
        <w:rPr>
          <w:rFonts w:ascii="Arial" w:hAnsi="Arial" w:cs="Arial"/>
          <w:sz w:val="22"/>
          <w:szCs w:val="22"/>
        </w:rPr>
        <w:t>, Secretary</w:t>
      </w:r>
    </w:p>
    <w:p w14:paraId="57821A19" w14:textId="77777777" w:rsidR="00BD45E7" w:rsidRPr="00BD45E7" w:rsidRDefault="00BD45E7" w:rsidP="00BD45E7">
      <w:pPr>
        <w:rPr>
          <w:rFonts w:ascii="Arial" w:hAnsi="Arial" w:cs="Arial"/>
          <w:sz w:val="22"/>
          <w:szCs w:val="22"/>
        </w:rPr>
      </w:pPr>
      <w:r w:rsidRPr="00BD45E7">
        <w:rPr>
          <w:rFonts w:ascii="Arial" w:hAnsi="Arial" w:cs="Arial"/>
          <w:sz w:val="22"/>
          <w:szCs w:val="22"/>
        </w:rPr>
        <w:t>Sue Blanchard, Treasurer</w:t>
      </w:r>
    </w:p>
    <w:p w14:paraId="35300F1E" w14:textId="77777777" w:rsidR="00BD45E7" w:rsidRPr="00BD45E7" w:rsidRDefault="00BD45E7" w:rsidP="00BD45E7">
      <w:pPr>
        <w:rPr>
          <w:rFonts w:ascii="Arial" w:hAnsi="Arial" w:cs="Arial"/>
          <w:sz w:val="22"/>
          <w:szCs w:val="22"/>
        </w:rPr>
      </w:pPr>
      <w:r w:rsidRPr="00BD45E7">
        <w:rPr>
          <w:rFonts w:ascii="Arial" w:hAnsi="Arial" w:cs="Arial"/>
          <w:sz w:val="22"/>
          <w:szCs w:val="22"/>
        </w:rPr>
        <w:t>Mary Little, President Emeritus</w:t>
      </w:r>
    </w:p>
    <w:p w14:paraId="380AB4E7" w14:textId="77777777" w:rsidR="00BD45E7" w:rsidRDefault="00BD45E7" w:rsidP="00BD45E7">
      <w:pPr>
        <w:widowControl w:val="0"/>
        <w:autoSpaceDE w:val="0"/>
        <w:autoSpaceDN w:val="0"/>
        <w:adjustRightInd w:val="0"/>
        <w:rPr>
          <w:rFonts w:ascii="Arial" w:hAnsi="Arial" w:cs="Arial"/>
          <w:b/>
          <w:color w:val="000000" w:themeColor="text1"/>
          <w:sz w:val="22"/>
          <w:szCs w:val="22"/>
        </w:rPr>
      </w:pPr>
    </w:p>
    <w:p w14:paraId="31DB5D91" w14:textId="69B9B7A5" w:rsidR="00BD45E7" w:rsidRDefault="00BD45E7" w:rsidP="00BD45E7">
      <w:pPr>
        <w:widowControl w:val="0"/>
        <w:autoSpaceDE w:val="0"/>
        <w:autoSpaceDN w:val="0"/>
        <w:adjustRightInd w:val="0"/>
        <w:rPr>
          <w:rFonts w:ascii="Arial" w:hAnsi="Arial" w:cs="Arial"/>
          <w:b/>
          <w:color w:val="000000" w:themeColor="text1"/>
          <w:sz w:val="22"/>
          <w:szCs w:val="22"/>
        </w:rPr>
      </w:pPr>
    </w:p>
    <w:p w14:paraId="0FC0CA2B" w14:textId="39AD79D9" w:rsidR="00BD45E7" w:rsidRDefault="00BD45E7" w:rsidP="00BD45E7">
      <w:pPr>
        <w:widowControl w:val="0"/>
        <w:autoSpaceDE w:val="0"/>
        <w:autoSpaceDN w:val="0"/>
        <w:adjustRightInd w:val="0"/>
        <w:rPr>
          <w:rFonts w:ascii="Arial" w:hAnsi="Arial" w:cs="Arial"/>
          <w:b/>
          <w:color w:val="000000" w:themeColor="text1"/>
          <w:sz w:val="22"/>
          <w:szCs w:val="22"/>
        </w:rPr>
      </w:pPr>
      <w:r>
        <w:rPr>
          <w:rFonts w:ascii="Arial" w:hAnsi="Arial" w:cs="Arial"/>
          <w:b/>
          <w:noProof/>
          <w:color w:val="000000" w:themeColor="text1"/>
          <w:sz w:val="22"/>
          <w:szCs w:val="22"/>
        </w:rPr>
        <mc:AlternateContent>
          <mc:Choice Requires="wps">
            <w:drawing>
              <wp:anchor distT="0" distB="0" distL="114300" distR="114300" simplePos="0" relativeHeight="251659264" behindDoc="0" locked="0" layoutInCell="1" allowOverlap="1" wp14:anchorId="4F283E51" wp14:editId="1B9D9B6F">
                <wp:simplePos x="0" y="0"/>
                <wp:positionH relativeFrom="column">
                  <wp:posOffset>0</wp:posOffset>
                </wp:positionH>
                <wp:positionV relativeFrom="paragraph">
                  <wp:posOffset>12065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5pt" to="459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" strokeweight="1pt"/>
            </w:pict>
          </mc:Fallback>
        </mc:AlternateContent>
      </w:r>
    </w:p>
    <w:p w14:paraId="7218860C" w14:textId="77777777" w:rsidR="00BD45E7" w:rsidRDefault="00BD45E7" w:rsidP="00BD45E7">
      <w:pPr>
        <w:widowControl w:val="0"/>
        <w:autoSpaceDE w:val="0"/>
        <w:autoSpaceDN w:val="0"/>
        <w:adjustRightInd w:val="0"/>
        <w:rPr>
          <w:rFonts w:ascii="Arial" w:hAnsi="Arial" w:cs="Arial"/>
          <w:b/>
          <w:color w:val="000000" w:themeColor="text1"/>
          <w:sz w:val="22"/>
          <w:szCs w:val="22"/>
        </w:rPr>
      </w:pPr>
    </w:p>
    <w:p w14:paraId="0860AF38" w14:textId="77777777" w:rsidR="00BD45E7" w:rsidRDefault="00BD45E7" w:rsidP="00BD45E7">
      <w:pPr>
        <w:widowControl w:val="0"/>
        <w:autoSpaceDE w:val="0"/>
        <w:autoSpaceDN w:val="0"/>
        <w:adjustRightInd w:val="0"/>
        <w:rPr>
          <w:rFonts w:ascii="Arial" w:hAnsi="Arial" w:cs="Arial"/>
          <w:b/>
          <w:color w:val="000000" w:themeColor="text1"/>
          <w:sz w:val="22"/>
          <w:szCs w:val="22"/>
        </w:rPr>
      </w:pPr>
    </w:p>
    <w:p w14:paraId="4BDBBC9B" w14:textId="77777777" w:rsidR="00A622B5" w:rsidRPr="00A622B5" w:rsidRDefault="00A622B5" w:rsidP="00A622B5">
      <w:pPr>
        <w:widowControl w:val="0"/>
        <w:autoSpaceDE w:val="0"/>
        <w:autoSpaceDN w:val="0"/>
        <w:adjustRightInd w:val="0"/>
        <w:jc w:val="center"/>
        <w:rPr>
          <w:rFonts w:ascii="Arial" w:hAnsi="Arial" w:cs="Arial"/>
          <w:b/>
          <w:color w:val="000000" w:themeColor="text1"/>
          <w:sz w:val="22"/>
          <w:szCs w:val="22"/>
        </w:rPr>
      </w:pPr>
      <w:r w:rsidRPr="00A622B5">
        <w:rPr>
          <w:rFonts w:ascii="Arial" w:hAnsi="Arial" w:cs="Arial"/>
          <w:b/>
          <w:color w:val="000000" w:themeColor="text1"/>
          <w:sz w:val="22"/>
          <w:szCs w:val="22"/>
        </w:rPr>
        <w:t>Teacher Preparation Program Considerations</w:t>
      </w:r>
    </w:p>
    <w:p w14:paraId="47DF738E"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p>
    <w:p w14:paraId="6260E1FB"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FTED views the following as positive aspects of the current ESE certification structure:</w:t>
      </w:r>
    </w:p>
    <w:p w14:paraId="39CA3A64" w14:textId="77777777" w:rsidR="00A622B5" w:rsidRPr="00A622B5" w:rsidRDefault="00A622B5" w:rsidP="00A622B5">
      <w:pPr>
        <w:pStyle w:val="ListParagraph"/>
        <w:widowControl w:val="0"/>
        <w:numPr>
          <w:ilvl w:val="0"/>
          <w:numId w:val="1"/>
        </w:numPr>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The broad focus of the current structure provides opportunities for teacher candidates to see and experience students with disabilities in numerous settings and in the full range of grades in public schools.</w:t>
      </w:r>
    </w:p>
    <w:p w14:paraId="1E2EF0DC" w14:textId="77777777" w:rsidR="00A622B5" w:rsidRPr="00A622B5" w:rsidRDefault="00A622B5" w:rsidP="00A622B5">
      <w:pPr>
        <w:pStyle w:val="ListParagraph"/>
        <w:widowControl w:val="0"/>
        <w:numPr>
          <w:ilvl w:val="0"/>
          <w:numId w:val="2"/>
        </w:numPr>
        <w:autoSpaceDE w:val="0"/>
        <w:autoSpaceDN w:val="0"/>
        <w:adjustRightInd w:val="0"/>
        <w:ind w:left="1062"/>
        <w:rPr>
          <w:rFonts w:ascii="Arial" w:hAnsi="Arial" w:cs="Arial"/>
          <w:color w:val="000000" w:themeColor="text1"/>
          <w:sz w:val="22"/>
          <w:szCs w:val="22"/>
        </w:rPr>
      </w:pPr>
      <w:r w:rsidRPr="00A622B5">
        <w:rPr>
          <w:rFonts w:ascii="Arial" w:hAnsi="Arial" w:cs="Arial"/>
          <w:color w:val="000000" w:themeColor="text1"/>
          <w:sz w:val="22"/>
          <w:szCs w:val="22"/>
        </w:rPr>
        <w:t xml:space="preserve">Teacher preparation programs address general strategies to meet the needs of students with disabilities.  </w:t>
      </w:r>
    </w:p>
    <w:p w14:paraId="09DAFC4B" w14:textId="77777777" w:rsidR="00A622B5" w:rsidRPr="00A622B5" w:rsidRDefault="00A622B5" w:rsidP="00A622B5">
      <w:pPr>
        <w:pStyle w:val="ListParagraph"/>
        <w:widowControl w:val="0"/>
        <w:numPr>
          <w:ilvl w:val="0"/>
          <w:numId w:val="2"/>
        </w:numPr>
        <w:autoSpaceDE w:val="0"/>
        <w:autoSpaceDN w:val="0"/>
        <w:adjustRightInd w:val="0"/>
        <w:ind w:left="1062"/>
        <w:rPr>
          <w:rFonts w:ascii="Arial" w:hAnsi="Arial" w:cs="Arial"/>
          <w:color w:val="000000" w:themeColor="text1"/>
          <w:sz w:val="22"/>
          <w:szCs w:val="22"/>
        </w:rPr>
      </w:pPr>
      <w:r w:rsidRPr="00A622B5">
        <w:rPr>
          <w:rFonts w:ascii="Arial" w:hAnsi="Arial" w:cs="Arial"/>
          <w:color w:val="000000" w:themeColor="text1"/>
          <w:sz w:val="22"/>
          <w:szCs w:val="22"/>
        </w:rPr>
        <w:t xml:space="preserve">Attention on the Florida Educator Accomplished Practices within existing programs addresses teaching to mastery of all students. </w:t>
      </w:r>
    </w:p>
    <w:p w14:paraId="310D90F4" w14:textId="77777777" w:rsidR="00A622B5" w:rsidRPr="00A622B5" w:rsidRDefault="00A622B5" w:rsidP="00A622B5">
      <w:pPr>
        <w:pStyle w:val="ListParagraph"/>
        <w:widowControl w:val="0"/>
        <w:numPr>
          <w:ilvl w:val="0"/>
          <w:numId w:val="1"/>
        </w:numPr>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 xml:space="preserve">Institutions of Higher Education are able to offer teacher preparation programs that address the critical shortage of special education teachers making more efficient use of personnel and financial resources.  </w:t>
      </w:r>
    </w:p>
    <w:p w14:paraId="707EB3F5"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p>
    <w:p w14:paraId="47CABD9B"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FTED views the following as concerns with the current ESE certification structure:</w:t>
      </w:r>
    </w:p>
    <w:p w14:paraId="47D8CA09" w14:textId="77777777" w:rsidR="00A622B5" w:rsidRPr="00A622B5" w:rsidRDefault="00A622B5" w:rsidP="00A622B5">
      <w:pPr>
        <w:pStyle w:val="ListParagraph"/>
        <w:widowControl w:val="0"/>
        <w:numPr>
          <w:ilvl w:val="0"/>
          <w:numId w:val="1"/>
        </w:numPr>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It is difficult to prepare teacher candidates for such a broad spectrum of students considering both age and disability related needs.</w:t>
      </w:r>
    </w:p>
    <w:p w14:paraId="62CB963B" w14:textId="77777777" w:rsidR="00A622B5" w:rsidRPr="00A622B5" w:rsidRDefault="00A622B5" w:rsidP="00A622B5">
      <w:pPr>
        <w:pStyle w:val="ListParagraph"/>
        <w:widowControl w:val="0"/>
        <w:numPr>
          <w:ilvl w:val="0"/>
          <w:numId w:val="1"/>
        </w:numPr>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Initial teacher preparation as well as teacher professional development may be more focused when not addressing such a broad range of students with disabilities.</w:t>
      </w:r>
    </w:p>
    <w:p w14:paraId="374F42E8" w14:textId="77777777" w:rsidR="00A622B5" w:rsidRDefault="00A622B5" w:rsidP="00A622B5">
      <w:pPr>
        <w:pStyle w:val="ListParagraph"/>
        <w:widowControl w:val="0"/>
        <w:autoSpaceDE w:val="0"/>
        <w:autoSpaceDN w:val="0"/>
        <w:adjustRightInd w:val="0"/>
        <w:rPr>
          <w:rFonts w:ascii="Arial" w:hAnsi="Arial" w:cs="Arial"/>
          <w:color w:val="000000" w:themeColor="text1"/>
          <w:sz w:val="22"/>
          <w:szCs w:val="22"/>
        </w:rPr>
      </w:pPr>
    </w:p>
    <w:p w14:paraId="76C68037" w14:textId="77777777" w:rsidR="00A622B5" w:rsidRPr="00A622B5" w:rsidRDefault="00A622B5" w:rsidP="00A622B5">
      <w:pPr>
        <w:pStyle w:val="ListParagraph"/>
        <w:widowControl w:val="0"/>
        <w:autoSpaceDE w:val="0"/>
        <w:autoSpaceDN w:val="0"/>
        <w:adjustRightInd w:val="0"/>
        <w:rPr>
          <w:rFonts w:ascii="Arial" w:hAnsi="Arial" w:cs="Arial"/>
          <w:color w:val="000000" w:themeColor="text1"/>
          <w:sz w:val="22"/>
          <w:szCs w:val="22"/>
        </w:rPr>
      </w:pPr>
    </w:p>
    <w:p w14:paraId="3831B830" w14:textId="77777777" w:rsidR="00A622B5" w:rsidRPr="00A622B5" w:rsidRDefault="00A622B5" w:rsidP="00A622B5">
      <w:pPr>
        <w:widowControl w:val="0"/>
        <w:autoSpaceDE w:val="0"/>
        <w:autoSpaceDN w:val="0"/>
        <w:adjustRightInd w:val="0"/>
        <w:jc w:val="center"/>
        <w:rPr>
          <w:rFonts w:ascii="Arial" w:hAnsi="Arial" w:cs="Arial"/>
          <w:color w:val="000000" w:themeColor="text1"/>
          <w:sz w:val="22"/>
          <w:szCs w:val="22"/>
        </w:rPr>
      </w:pPr>
      <w:r w:rsidRPr="00A622B5">
        <w:rPr>
          <w:rFonts w:ascii="Arial" w:hAnsi="Arial" w:cs="Arial"/>
          <w:b/>
          <w:color w:val="000000" w:themeColor="text1"/>
          <w:sz w:val="22"/>
          <w:szCs w:val="22"/>
        </w:rPr>
        <w:t>Endorsements</w:t>
      </w:r>
    </w:p>
    <w:p w14:paraId="6673ED2A"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p>
    <w:p w14:paraId="085E5B66"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 xml:space="preserve">FTED recognizes the benefit of endorsements addressing specialized needs of some students with disabilities (e.g. ASD, severe and profound disabilities, etc.). </w:t>
      </w:r>
    </w:p>
    <w:p w14:paraId="26E50430" w14:textId="77777777" w:rsidR="00A622B5" w:rsidRPr="00A622B5" w:rsidRDefault="00A622B5" w:rsidP="00A622B5">
      <w:pPr>
        <w:rPr>
          <w:rFonts w:ascii="Arial" w:hAnsi="Arial" w:cs="Arial"/>
          <w:color w:val="000000" w:themeColor="text1"/>
          <w:sz w:val="22"/>
          <w:szCs w:val="22"/>
        </w:rPr>
      </w:pPr>
    </w:p>
    <w:p w14:paraId="3ADE7EC1" w14:textId="77777777" w:rsidR="00A622B5" w:rsidRPr="00A622B5" w:rsidRDefault="00A622B5" w:rsidP="00A622B5">
      <w:pPr>
        <w:rPr>
          <w:rFonts w:ascii="Arial" w:hAnsi="Arial" w:cs="Arial"/>
          <w:b/>
          <w:color w:val="000000" w:themeColor="text1"/>
          <w:sz w:val="22"/>
          <w:szCs w:val="22"/>
        </w:rPr>
      </w:pPr>
      <w:r w:rsidRPr="00A622B5">
        <w:rPr>
          <w:rFonts w:ascii="Arial" w:hAnsi="Arial" w:cs="Arial"/>
          <w:color w:val="000000" w:themeColor="text1"/>
          <w:sz w:val="22"/>
          <w:szCs w:val="22"/>
        </w:rPr>
        <w:t xml:space="preserve">FTED recognizes potential difficulties inherent with the increase of "support facilitation" as a service delivery model.  We believe that attention should be given to possibilities endorsement, policies, </w:t>
      </w:r>
      <w:proofErr w:type="gramStart"/>
      <w:r w:rsidRPr="00A622B5">
        <w:rPr>
          <w:rFonts w:ascii="Arial" w:hAnsi="Arial" w:cs="Arial"/>
          <w:color w:val="000000" w:themeColor="text1"/>
          <w:sz w:val="22"/>
          <w:szCs w:val="22"/>
        </w:rPr>
        <w:t>case load</w:t>
      </w:r>
      <w:proofErr w:type="gramEnd"/>
      <w:r w:rsidRPr="00A622B5">
        <w:rPr>
          <w:rFonts w:ascii="Arial" w:hAnsi="Arial" w:cs="Arial"/>
          <w:color w:val="000000" w:themeColor="text1"/>
          <w:sz w:val="22"/>
          <w:szCs w:val="22"/>
        </w:rPr>
        <w:t xml:space="preserve"> requirements, etc. to guide implementation of this model.</w:t>
      </w:r>
      <w:r w:rsidRPr="00A622B5">
        <w:rPr>
          <w:rFonts w:ascii="Arial" w:hAnsi="Arial" w:cs="Arial"/>
          <w:b/>
          <w:color w:val="000000" w:themeColor="text1"/>
          <w:sz w:val="22"/>
          <w:szCs w:val="22"/>
        </w:rPr>
        <w:t xml:space="preserve"> </w:t>
      </w:r>
    </w:p>
    <w:p w14:paraId="04B17960"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p>
    <w:p w14:paraId="278A0163"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lastRenderedPageBreak/>
        <w:t>FTED believes additional areas for consideration include:</w:t>
      </w:r>
    </w:p>
    <w:p w14:paraId="7463FE91" w14:textId="77777777" w:rsidR="00A622B5" w:rsidRPr="00A622B5" w:rsidRDefault="00A622B5" w:rsidP="00A622B5">
      <w:pPr>
        <w:pStyle w:val="ListParagraph"/>
        <w:widowControl w:val="0"/>
        <w:numPr>
          <w:ilvl w:val="0"/>
          <w:numId w:val="6"/>
        </w:numPr>
        <w:autoSpaceDE w:val="0"/>
        <w:autoSpaceDN w:val="0"/>
        <w:adjustRightInd w:val="0"/>
        <w:ind w:left="360" w:hanging="270"/>
        <w:rPr>
          <w:rFonts w:ascii="Arial" w:hAnsi="Arial" w:cs="Arial"/>
          <w:color w:val="000000" w:themeColor="text1"/>
          <w:sz w:val="22"/>
          <w:szCs w:val="22"/>
        </w:rPr>
      </w:pPr>
      <w:r w:rsidRPr="00A622B5">
        <w:rPr>
          <w:rFonts w:ascii="Arial" w:hAnsi="Arial" w:cs="Arial"/>
          <w:color w:val="000000" w:themeColor="text1"/>
          <w:sz w:val="22"/>
          <w:szCs w:val="22"/>
        </w:rPr>
        <w:t>Potential endorsements, competencies, etc. for leaders in ESE and/or Directors of ESE</w:t>
      </w:r>
    </w:p>
    <w:p w14:paraId="3B29E515" w14:textId="77777777" w:rsidR="00A622B5" w:rsidRPr="00A622B5" w:rsidRDefault="00A622B5" w:rsidP="00A622B5">
      <w:pPr>
        <w:pStyle w:val="ListParagraph"/>
        <w:widowControl w:val="0"/>
        <w:numPr>
          <w:ilvl w:val="0"/>
          <w:numId w:val="5"/>
        </w:numPr>
        <w:autoSpaceDE w:val="0"/>
        <w:autoSpaceDN w:val="0"/>
        <w:adjustRightInd w:val="0"/>
        <w:ind w:left="360" w:hanging="270"/>
        <w:rPr>
          <w:rFonts w:ascii="Arial" w:hAnsi="Arial" w:cs="Arial"/>
          <w:color w:val="000000" w:themeColor="text1"/>
          <w:sz w:val="22"/>
          <w:szCs w:val="22"/>
        </w:rPr>
      </w:pPr>
      <w:r w:rsidRPr="00A622B5">
        <w:rPr>
          <w:rFonts w:ascii="Arial" w:hAnsi="Arial" w:cs="Arial"/>
          <w:color w:val="000000" w:themeColor="text1"/>
          <w:sz w:val="22"/>
          <w:szCs w:val="22"/>
        </w:rPr>
        <w:t>Potential leadership endorsement in ESE</w:t>
      </w:r>
    </w:p>
    <w:p w14:paraId="51461964" w14:textId="77777777" w:rsidR="00A622B5" w:rsidRPr="00A622B5" w:rsidRDefault="00A622B5" w:rsidP="00A622B5">
      <w:pPr>
        <w:pStyle w:val="ListParagraph"/>
        <w:numPr>
          <w:ilvl w:val="0"/>
          <w:numId w:val="5"/>
        </w:numPr>
        <w:ind w:left="360" w:hanging="270"/>
        <w:rPr>
          <w:color w:val="000000" w:themeColor="text1"/>
        </w:rPr>
      </w:pPr>
      <w:r w:rsidRPr="00A622B5">
        <w:rPr>
          <w:rFonts w:ascii="Arial" w:hAnsi="Arial" w:cs="Arial"/>
          <w:color w:val="000000" w:themeColor="text1"/>
          <w:sz w:val="22"/>
          <w:szCs w:val="22"/>
        </w:rPr>
        <w:t>Necessary knowledge and skills, especially to prepare teachers at the secondary level for college and career ready, UDL, accommodations, technology, etc. to assure increases in graduation rates.''</w:t>
      </w:r>
    </w:p>
    <w:p w14:paraId="0948E51A" w14:textId="77777777" w:rsidR="00A622B5" w:rsidRDefault="00A622B5" w:rsidP="00A622B5">
      <w:pPr>
        <w:widowControl w:val="0"/>
        <w:autoSpaceDE w:val="0"/>
        <w:autoSpaceDN w:val="0"/>
        <w:adjustRightInd w:val="0"/>
        <w:jc w:val="center"/>
        <w:rPr>
          <w:rFonts w:ascii="Arial" w:hAnsi="Arial" w:cs="Arial"/>
          <w:b/>
          <w:color w:val="000000" w:themeColor="text1"/>
          <w:sz w:val="22"/>
          <w:szCs w:val="22"/>
        </w:rPr>
      </w:pPr>
    </w:p>
    <w:p w14:paraId="4C89CCC5" w14:textId="77777777" w:rsidR="00A622B5" w:rsidRDefault="00A622B5" w:rsidP="00A622B5">
      <w:pPr>
        <w:widowControl w:val="0"/>
        <w:autoSpaceDE w:val="0"/>
        <w:autoSpaceDN w:val="0"/>
        <w:adjustRightInd w:val="0"/>
        <w:jc w:val="center"/>
        <w:rPr>
          <w:rFonts w:ascii="Arial" w:hAnsi="Arial" w:cs="Arial"/>
          <w:b/>
          <w:color w:val="000000" w:themeColor="text1"/>
          <w:sz w:val="22"/>
          <w:szCs w:val="22"/>
        </w:rPr>
      </w:pPr>
    </w:p>
    <w:p w14:paraId="5D816F7E" w14:textId="77777777" w:rsidR="00A622B5" w:rsidRPr="00A622B5" w:rsidRDefault="00A622B5" w:rsidP="00A622B5">
      <w:pPr>
        <w:widowControl w:val="0"/>
        <w:autoSpaceDE w:val="0"/>
        <w:autoSpaceDN w:val="0"/>
        <w:adjustRightInd w:val="0"/>
        <w:ind w:left="90"/>
        <w:jc w:val="center"/>
        <w:rPr>
          <w:rFonts w:ascii="Arial" w:hAnsi="Arial" w:cs="Arial"/>
          <w:b/>
          <w:color w:val="000000" w:themeColor="text1"/>
          <w:sz w:val="22"/>
          <w:szCs w:val="22"/>
        </w:rPr>
      </w:pPr>
      <w:r w:rsidRPr="00A622B5">
        <w:rPr>
          <w:rFonts w:ascii="Arial" w:hAnsi="Arial" w:cs="Arial"/>
          <w:b/>
          <w:color w:val="000000" w:themeColor="text1"/>
          <w:sz w:val="22"/>
          <w:szCs w:val="22"/>
        </w:rPr>
        <w:t>Florida Teacher Certification Exams</w:t>
      </w:r>
    </w:p>
    <w:p w14:paraId="499F0B04" w14:textId="77777777" w:rsidR="00A622B5" w:rsidRPr="00A622B5" w:rsidRDefault="00A622B5" w:rsidP="00A622B5">
      <w:pPr>
        <w:widowControl w:val="0"/>
        <w:autoSpaceDE w:val="0"/>
        <w:autoSpaceDN w:val="0"/>
        <w:adjustRightInd w:val="0"/>
        <w:ind w:left="90"/>
        <w:rPr>
          <w:rFonts w:ascii="Arial" w:hAnsi="Arial" w:cs="Arial"/>
          <w:b/>
          <w:color w:val="000000" w:themeColor="text1"/>
          <w:sz w:val="22"/>
          <w:szCs w:val="22"/>
        </w:rPr>
      </w:pPr>
    </w:p>
    <w:p w14:paraId="757674E9" w14:textId="77777777" w:rsidR="00A622B5" w:rsidRPr="00A622B5" w:rsidRDefault="00A622B5" w:rsidP="00A622B5">
      <w:pPr>
        <w:widowControl w:val="0"/>
        <w:autoSpaceDE w:val="0"/>
        <w:autoSpaceDN w:val="0"/>
        <w:adjustRightInd w:val="0"/>
        <w:ind w:left="90"/>
        <w:rPr>
          <w:rFonts w:ascii="Arial" w:hAnsi="Arial" w:cs="Arial"/>
          <w:color w:val="000000" w:themeColor="text1"/>
          <w:sz w:val="22"/>
          <w:szCs w:val="22"/>
        </w:rPr>
      </w:pPr>
      <w:r w:rsidRPr="00A622B5">
        <w:rPr>
          <w:rFonts w:ascii="Arial" w:hAnsi="Arial" w:cs="Arial"/>
          <w:color w:val="000000" w:themeColor="text1"/>
          <w:sz w:val="22"/>
          <w:szCs w:val="22"/>
        </w:rPr>
        <w:t xml:space="preserve">FTED recognizes that the current certification structure requires K-12 ESE teachers must take and pass the Florida Teacher Certification Exam subject area exam to be highly qualified and </w:t>
      </w:r>
    </w:p>
    <w:p w14:paraId="5C701464"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Considerations regarding the FTCEs include:</w:t>
      </w:r>
    </w:p>
    <w:p w14:paraId="52CB2302" w14:textId="77777777" w:rsidR="00A622B5" w:rsidRPr="00A622B5" w:rsidRDefault="00A622B5" w:rsidP="00A622B5">
      <w:pPr>
        <w:pStyle w:val="ListParagraph"/>
        <w:widowControl w:val="0"/>
        <w:numPr>
          <w:ilvl w:val="0"/>
          <w:numId w:val="5"/>
        </w:numPr>
        <w:autoSpaceDE w:val="0"/>
        <w:autoSpaceDN w:val="0"/>
        <w:adjustRightInd w:val="0"/>
        <w:ind w:left="360" w:hanging="270"/>
        <w:rPr>
          <w:rFonts w:ascii="Arial" w:hAnsi="Arial" w:cs="Arial"/>
          <w:color w:val="000000" w:themeColor="text1"/>
          <w:sz w:val="22"/>
          <w:szCs w:val="22"/>
        </w:rPr>
      </w:pPr>
      <w:r w:rsidRPr="00A622B5">
        <w:rPr>
          <w:rFonts w:ascii="Arial" w:hAnsi="Arial" w:cs="Arial"/>
          <w:color w:val="000000" w:themeColor="text1"/>
          <w:sz w:val="22"/>
          <w:szCs w:val="22"/>
        </w:rPr>
        <w:t>Content of the newly-approved, "Best Practices in Inclusive Education" (BPIE) as content within the FEAPs and assessed on the Professional Education Exam</w:t>
      </w:r>
    </w:p>
    <w:p w14:paraId="560AE608" w14:textId="77777777" w:rsidR="00A622B5" w:rsidRPr="00A622B5" w:rsidRDefault="00A622B5" w:rsidP="00A622B5">
      <w:pPr>
        <w:pStyle w:val="ListParagraph"/>
        <w:widowControl w:val="0"/>
        <w:numPr>
          <w:ilvl w:val="0"/>
          <w:numId w:val="5"/>
        </w:numPr>
        <w:autoSpaceDE w:val="0"/>
        <w:autoSpaceDN w:val="0"/>
        <w:adjustRightInd w:val="0"/>
        <w:ind w:left="360" w:hanging="270"/>
        <w:rPr>
          <w:rFonts w:ascii="Arial" w:hAnsi="Arial" w:cs="Arial"/>
          <w:color w:val="000000" w:themeColor="text1"/>
          <w:sz w:val="22"/>
          <w:szCs w:val="22"/>
        </w:rPr>
      </w:pPr>
      <w:r w:rsidRPr="00A622B5">
        <w:rPr>
          <w:rFonts w:ascii="Arial" w:hAnsi="Arial" w:cs="Arial"/>
          <w:color w:val="000000" w:themeColor="text1"/>
          <w:sz w:val="22"/>
          <w:szCs w:val="22"/>
        </w:rPr>
        <w:t>Newly-approved competencies as an "Intervention Specialist" from CEC to develop knowledge, skills, and competencies of educators within the MTSS structure</w:t>
      </w:r>
    </w:p>
    <w:p w14:paraId="7B27A6BB" w14:textId="77777777" w:rsidR="00A622B5" w:rsidRDefault="00A622B5" w:rsidP="00A622B5">
      <w:pPr>
        <w:widowControl w:val="0"/>
        <w:autoSpaceDE w:val="0"/>
        <w:autoSpaceDN w:val="0"/>
        <w:adjustRightInd w:val="0"/>
        <w:ind w:left="90"/>
        <w:rPr>
          <w:rFonts w:ascii="Arial" w:hAnsi="Arial" w:cs="Arial"/>
          <w:color w:val="000000" w:themeColor="text1"/>
          <w:sz w:val="22"/>
          <w:szCs w:val="22"/>
        </w:rPr>
      </w:pPr>
    </w:p>
    <w:p w14:paraId="3B344E5E" w14:textId="77777777" w:rsidR="00A622B5" w:rsidRPr="00A622B5" w:rsidRDefault="00A622B5" w:rsidP="00A622B5">
      <w:pPr>
        <w:widowControl w:val="0"/>
        <w:autoSpaceDE w:val="0"/>
        <w:autoSpaceDN w:val="0"/>
        <w:adjustRightInd w:val="0"/>
        <w:ind w:left="90"/>
        <w:rPr>
          <w:rFonts w:ascii="Arial" w:hAnsi="Arial" w:cs="Arial"/>
          <w:color w:val="000000" w:themeColor="text1"/>
          <w:sz w:val="22"/>
          <w:szCs w:val="22"/>
        </w:rPr>
      </w:pPr>
    </w:p>
    <w:p w14:paraId="60AF3E7E" w14:textId="77777777" w:rsidR="00A622B5" w:rsidRPr="00A622B5" w:rsidRDefault="00A622B5" w:rsidP="00A622B5">
      <w:pPr>
        <w:widowControl w:val="0"/>
        <w:autoSpaceDE w:val="0"/>
        <w:autoSpaceDN w:val="0"/>
        <w:adjustRightInd w:val="0"/>
        <w:jc w:val="center"/>
        <w:rPr>
          <w:rFonts w:ascii="Arial" w:hAnsi="Arial" w:cs="Arial"/>
          <w:b/>
          <w:color w:val="000000" w:themeColor="text1"/>
          <w:sz w:val="22"/>
          <w:szCs w:val="22"/>
        </w:rPr>
      </w:pPr>
      <w:r w:rsidRPr="00A622B5">
        <w:rPr>
          <w:rFonts w:ascii="Arial" w:hAnsi="Arial" w:cs="Arial"/>
          <w:b/>
          <w:color w:val="000000" w:themeColor="text1"/>
          <w:sz w:val="22"/>
          <w:szCs w:val="22"/>
        </w:rPr>
        <w:t>Flexibility for Teacher Candidates, Teachers, and Districts</w:t>
      </w:r>
    </w:p>
    <w:p w14:paraId="3DFD5984"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p>
    <w:p w14:paraId="3B5FEC74" w14:textId="77777777" w:rsidR="00A622B5" w:rsidRPr="00A622B5" w:rsidRDefault="00A622B5" w:rsidP="00A622B5">
      <w:pPr>
        <w:widowControl w:val="0"/>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FTED recognizes that the current structure of ESE certification provides flexibility for teacher candidates, practicing teachers, and school districts.</w:t>
      </w:r>
    </w:p>
    <w:p w14:paraId="69FEED43" w14:textId="77777777" w:rsidR="00A622B5" w:rsidRPr="00A622B5" w:rsidRDefault="00A622B5" w:rsidP="00A622B5">
      <w:pPr>
        <w:pStyle w:val="ListParagraph"/>
        <w:widowControl w:val="0"/>
        <w:numPr>
          <w:ilvl w:val="0"/>
          <w:numId w:val="3"/>
        </w:numPr>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Many teacher candidates do not know what teaching experiences they want to pursue.  In fact, some might not be fully aware of the possibilities that exist in school settings.  The K-12 structure gives them exposure to a variety of grade levels.</w:t>
      </w:r>
    </w:p>
    <w:p w14:paraId="73E11C59" w14:textId="77777777" w:rsidR="00A622B5" w:rsidRPr="00A622B5" w:rsidRDefault="00A622B5" w:rsidP="00A622B5">
      <w:pPr>
        <w:pStyle w:val="ListParagraph"/>
        <w:widowControl w:val="0"/>
        <w:numPr>
          <w:ilvl w:val="0"/>
          <w:numId w:val="3"/>
        </w:numPr>
        <w:autoSpaceDE w:val="0"/>
        <w:autoSpaceDN w:val="0"/>
        <w:adjustRightInd w:val="0"/>
        <w:rPr>
          <w:rFonts w:ascii="Arial" w:hAnsi="Arial" w:cs="Arial"/>
          <w:color w:val="000000" w:themeColor="text1"/>
          <w:sz w:val="22"/>
          <w:szCs w:val="22"/>
        </w:rPr>
      </w:pPr>
      <w:r w:rsidRPr="00A622B5">
        <w:rPr>
          <w:rFonts w:ascii="Arial" w:hAnsi="Arial" w:cs="Arial"/>
          <w:color w:val="000000" w:themeColor="text1"/>
          <w:sz w:val="22"/>
          <w:szCs w:val="22"/>
        </w:rPr>
        <w:t>Employment opportunities</w:t>
      </w:r>
      <w:r w:rsidR="00042C60">
        <w:rPr>
          <w:rFonts w:ascii="Arial" w:hAnsi="Arial" w:cs="Arial"/>
          <w:color w:val="000000" w:themeColor="text1"/>
          <w:sz w:val="22"/>
          <w:szCs w:val="22"/>
        </w:rPr>
        <w:t xml:space="preserve"> for</w:t>
      </w:r>
      <w:r w:rsidRPr="00A622B5">
        <w:rPr>
          <w:rFonts w:ascii="Arial" w:hAnsi="Arial" w:cs="Arial"/>
          <w:color w:val="000000" w:themeColor="text1"/>
          <w:sz w:val="22"/>
          <w:szCs w:val="22"/>
        </w:rPr>
        <w:t xml:space="preserve"> teacher preparation program graduates and for practicing teachers holding K-12 certification are expanded. </w:t>
      </w:r>
    </w:p>
    <w:p w14:paraId="1E096996" w14:textId="77777777" w:rsidR="00042C60" w:rsidRDefault="00A622B5" w:rsidP="00042C60">
      <w:pPr>
        <w:pStyle w:val="ListParagraph"/>
        <w:widowControl w:val="0"/>
        <w:numPr>
          <w:ilvl w:val="0"/>
          <w:numId w:val="4"/>
        </w:numPr>
        <w:autoSpaceDE w:val="0"/>
        <w:autoSpaceDN w:val="0"/>
        <w:adjustRightInd w:val="0"/>
        <w:ind w:left="1062"/>
        <w:rPr>
          <w:rFonts w:ascii="Arial" w:hAnsi="Arial" w:cs="Arial"/>
          <w:color w:val="000000" w:themeColor="text1"/>
          <w:sz w:val="22"/>
          <w:szCs w:val="22"/>
        </w:rPr>
      </w:pPr>
      <w:r w:rsidRPr="00A622B5">
        <w:rPr>
          <w:rFonts w:ascii="Arial" w:hAnsi="Arial" w:cs="Arial"/>
          <w:color w:val="000000" w:themeColor="text1"/>
          <w:sz w:val="22"/>
          <w:szCs w:val="22"/>
        </w:rPr>
        <w:t>Teacher applicants and practicing teachers can search for and choose from a wider variety of available teaching positions at the time of initial hiring and for transferring to different positions.</w:t>
      </w:r>
    </w:p>
    <w:p w14:paraId="6A245EA8" w14:textId="77777777" w:rsidR="00A622B5" w:rsidRPr="00042C60" w:rsidRDefault="00A622B5" w:rsidP="00042C60">
      <w:pPr>
        <w:pStyle w:val="ListParagraph"/>
        <w:widowControl w:val="0"/>
        <w:numPr>
          <w:ilvl w:val="0"/>
          <w:numId w:val="4"/>
        </w:numPr>
        <w:autoSpaceDE w:val="0"/>
        <w:autoSpaceDN w:val="0"/>
        <w:adjustRightInd w:val="0"/>
        <w:ind w:left="1062"/>
        <w:rPr>
          <w:rFonts w:ascii="Arial" w:hAnsi="Arial" w:cs="Arial"/>
          <w:color w:val="000000" w:themeColor="text1"/>
          <w:sz w:val="22"/>
          <w:szCs w:val="22"/>
        </w:rPr>
      </w:pPr>
      <w:r w:rsidRPr="00042C60">
        <w:rPr>
          <w:rFonts w:ascii="Arial" w:hAnsi="Arial" w:cs="Arial"/>
          <w:color w:val="000000" w:themeColor="text1"/>
          <w:sz w:val="22"/>
          <w:szCs w:val="22"/>
        </w:rPr>
        <w:t>School districts have maximum flexibility when hiring and placing teachers meeting requirements for highly qualified teachers.</w:t>
      </w:r>
      <w:r w:rsidRPr="00042C60">
        <w:rPr>
          <w:rFonts w:ascii="Arial" w:hAnsi="Arial" w:cs="Arial"/>
          <w:b/>
          <w:color w:val="000000" w:themeColor="text1"/>
          <w:sz w:val="22"/>
          <w:szCs w:val="22"/>
        </w:rPr>
        <w:t xml:space="preserve"> </w:t>
      </w:r>
    </w:p>
    <w:p w14:paraId="10503198" w14:textId="77777777" w:rsidR="00A622B5" w:rsidRPr="00A622B5" w:rsidRDefault="00A622B5" w:rsidP="00A622B5">
      <w:pPr>
        <w:widowControl w:val="0"/>
        <w:autoSpaceDE w:val="0"/>
        <w:autoSpaceDN w:val="0"/>
        <w:adjustRightInd w:val="0"/>
        <w:ind w:left="90"/>
        <w:rPr>
          <w:rFonts w:ascii="Arial" w:hAnsi="Arial" w:cs="Arial"/>
          <w:b/>
          <w:color w:val="000000" w:themeColor="text1"/>
          <w:sz w:val="22"/>
          <w:szCs w:val="22"/>
        </w:rPr>
      </w:pPr>
    </w:p>
    <w:p w14:paraId="6F8B5089" w14:textId="77777777" w:rsidR="00A622B5" w:rsidRDefault="00A622B5" w:rsidP="00A622B5">
      <w:pPr>
        <w:widowControl w:val="0"/>
        <w:autoSpaceDE w:val="0"/>
        <w:autoSpaceDN w:val="0"/>
        <w:adjustRightInd w:val="0"/>
        <w:ind w:left="90"/>
        <w:jc w:val="center"/>
        <w:rPr>
          <w:rFonts w:ascii="Arial" w:hAnsi="Arial" w:cs="Arial"/>
          <w:b/>
          <w:color w:val="000000" w:themeColor="text1"/>
          <w:sz w:val="22"/>
          <w:szCs w:val="22"/>
        </w:rPr>
      </w:pPr>
    </w:p>
    <w:p w14:paraId="4E9D7A13" w14:textId="77777777" w:rsidR="00A622B5" w:rsidRDefault="00A622B5" w:rsidP="00A622B5">
      <w:pPr>
        <w:widowControl w:val="0"/>
        <w:autoSpaceDE w:val="0"/>
        <w:autoSpaceDN w:val="0"/>
        <w:adjustRightInd w:val="0"/>
        <w:jc w:val="center"/>
        <w:rPr>
          <w:rFonts w:ascii="Arial" w:hAnsi="Arial" w:cs="Arial"/>
          <w:b/>
          <w:color w:val="000000" w:themeColor="text1"/>
          <w:sz w:val="22"/>
          <w:szCs w:val="22"/>
        </w:rPr>
      </w:pPr>
    </w:p>
    <w:p w14:paraId="0A6110BC" w14:textId="77777777" w:rsidR="00A622B5" w:rsidRDefault="00A622B5"/>
    <w:p w14:paraId="62D8C0A9" w14:textId="77777777" w:rsidR="00BD45E7" w:rsidRDefault="00BD45E7"/>
    <w:p w14:paraId="3063F075" w14:textId="77777777" w:rsidR="00BD45E7" w:rsidRDefault="00BD45E7"/>
    <w:p w14:paraId="7DFA3305" w14:textId="77777777" w:rsidR="00BD45E7" w:rsidRDefault="00BD45E7"/>
    <w:sectPr w:rsidR="00BD45E7" w:rsidSect="00BD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523"/>
    <w:multiLevelType w:val="hybridMultilevel"/>
    <w:tmpl w:val="83A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D54C2"/>
    <w:multiLevelType w:val="hybridMultilevel"/>
    <w:tmpl w:val="DB1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80F93"/>
    <w:multiLevelType w:val="hybridMultilevel"/>
    <w:tmpl w:val="5C00E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92018"/>
    <w:multiLevelType w:val="hybridMultilevel"/>
    <w:tmpl w:val="DB8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F2948"/>
    <w:multiLevelType w:val="hybridMultilevel"/>
    <w:tmpl w:val="C52807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30C22"/>
    <w:multiLevelType w:val="hybridMultilevel"/>
    <w:tmpl w:val="39A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B5"/>
    <w:rsid w:val="00042C60"/>
    <w:rsid w:val="00A622B5"/>
    <w:rsid w:val="00BA4AF4"/>
    <w:rsid w:val="00BD45E7"/>
    <w:rsid w:val="00E14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5B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635</Words>
  <Characters>3622</Characters>
  <Application>Microsoft Macintosh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Cox</dc:creator>
  <cp:keywords/>
  <dc:description/>
  <cp:lastModifiedBy>Penny Cox</cp:lastModifiedBy>
  <cp:revision>4</cp:revision>
  <dcterms:created xsi:type="dcterms:W3CDTF">2014-05-01T19:41:00Z</dcterms:created>
  <dcterms:modified xsi:type="dcterms:W3CDTF">2014-05-05T16:02:00Z</dcterms:modified>
</cp:coreProperties>
</file>